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02406" w:rsidP="00D31D50">
      <w:pPr>
        <w:spacing w:line="220" w:lineRule="atLeast"/>
      </w:pPr>
      <w:r w:rsidRPr="00E02406">
        <w:rPr>
          <w:rFonts w:hint="eastAsia"/>
        </w:rPr>
        <w:t>面临众多的选择与改变，如何建设领导者心智模式？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这是一个飞速发展、瞬息万变的时代。作为领导者，面临着众多的选择与改变。最根本的变革，就在于领导者要打破自身的桎楛，重新建立全新的心智模式，那样才能更好地应对日新月异的外部环境。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167618" cy="4400550"/>
            <wp:effectExtent l="19050" t="0" r="0" b="0"/>
            <wp:docPr id="1" name="图片 1" descr="https://mmbiz.qpic.cn/mmbiz_jpg/hDJyjEfjhCBJdfZaUyaPu7ecZon7I9byfONvySdAKjL5PB3Sr3xgFeohdvQvhtpkEsfrBn7VnqKJpZ8CVYS8U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hDJyjEfjhCBJdfZaUyaPu7ecZon7I9byfONvySdAKjL5PB3Sr3xgFeohdvQvhtpkEsfrBn7VnqKJpZ8CVYS8Ug/640?wx_fmt=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18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【接纳正面信息】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每天都有大量的信息进入人的大脑。如果正面的信息居多，人的大脑和精神就会处于正面状态，如果负面的信息多，那么人的大脑和精神就会处于负面状态。要积极地接纳正面的东西，那么人的正面思考能力就会越强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潜意识的注入，对于人的心理会产生暗示。这些都会对人产生显著的效果，简直就是立竿见影。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【只说正面语言】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领导者的一言一行，都会对别人产生一定的影响。每一个暗示和动作，都有助于潜在能量和潜在意识的开发。不管何时，领导者千万要切记，想尽办法说正面语言，不带转折词。脸上要微笑，嘴里多赞美。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每天要把所有赞美的词都说出来。微笑从假笑开始，不断暗示自己要保持微笑，形成习惯后就成真笑了。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【看到自我盲区】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自我盲区，就是别人知道的，而自己却不知道。有的领导干部就存在一些这样的问题。别人能看到的管理漏洞，可他自己却看不到，居然一点都没察觉，于是自己便陷入十分危险的区域。要善于看到自己的盲点，然后进行针对性的学习，弥补自己的不足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【学会退出画面看画】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在领导者的管理中，退出画面看画，那是至关重要的。现在的很多人，特别是高管，不愿意退出来看，总是在画里面走不出来，在那里欣赏自己制定的战略。如果能退出画面看画，那么会看到更广阔、更深远的东西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【修炼宁静的心灵】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在任何时间里，都可以练习宁静的心灵。早晨起床后，给自己几分钟祈愿，喊几声积极的口号。这对身体有好处，尤其是能使心态变得积极。晚上睡觉的时候，不要立马倒下就睡，告诉自己先做十几分钟的修炼，就为心灵的宁静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净空自己的心灵，想轻松就轻松，想放下就放下，想退出时就退出。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【锻炼自己的生物钟】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进行心灵的修炼，就要严格地遵守时间。如果在中午进行训练，那么以后永远都选择中午。如果选择晨练，那么永远都在早晨。时间久了，就会锻炼出自己的生物钟。当生物钟形成之后，就变成了一种习惯。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【积极心态的训练】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不管是做管理，还是日常生活中的锻炼，都要坚持到第</w:t>
      </w:r>
      <w:r>
        <w:rPr>
          <w:rFonts w:ascii="Helvetica" w:hAnsi="Helvetica" w:cs="Helvetica"/>
          <w:color w:val="000000"/>
          <w:sz w:val="21"/>
          <w:szCs w:val="21"/>
        </w:rPr>
        <w:t>21</w:t>
      </w:r>
      <w:r>
        <w:rPr>
          <w:rFonts w:ascii="Helvetica" w:hAnsi="Helvetica" w:cs="Helvetica"/>
          <w:color w:val="000000"/>
          <w:sz w:val="21"/>
          <w:szCs w:val="21"/>
        </w:rPr>
        <w:t>天，从而形成好习惯。坚持下去，一切问题都可以迎刃而解。心理的健康，就源于每天清晨起床后，所做的第一件事情。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在清晨醒来的时候，一定是积极和消极同时伴随着。起床后第一件事，就是进行积极心态的训练，让积极去战胜消极。对着镜子微笑一会儿，告诉自己是最棒的！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4429125" cy="3457575"/>
            <wp:effectExtent l="19050" t="0" r="9525" b="0"/>
            <wp:docPr id="2" name="图片 2" descr="https://mmbiz.qpic.cn/mmbiz_jpg/hDJyjEfjhCBJdfZaUyaPu7ecZon7I9bymu4WxKIOyOqedrIPqXulEc1zGVZDia2Yjk7liatylwupaIY3ClDeGI1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hDJyjEfjhCBJdfZaUyaPu7ecZon7I9bymu4WxKIOyOqedrIPqXulEc1zGVZDia2Yjk7liatylwupaIY3ClDeGI1g/640?wx_fmt=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处在巨变时代，企业的核心竞争力必须与时俱进，因而带领组织创新与变革，进而主导变化，也是领导人重要任务。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有句话说：</w:t>
      </w:r>
      <w:r>
        <w:rPr>
          <w:rFonts w:ascii="Helvetica" w:hAnsi="Helvetica" w:cs="Helvetica"/>
          <w:color w:val="000000"/>
          <w:sz w:val="21"/>
          <w:szCs w:val="21"/>
        </w:rPr>
        <w:t>[</w:t>
      </w:r>
      <w:r>
        <w:rPr>
          <w:rFonts w:ascii="Helvetica" w:hAnsi="Helvetica" w:cs="Helvetica"/>
          <w:color w:val="000000"/>
          <w:sz w:val="21"/>
          <w:szCs w:val="21"/>
        </w:rPr>
        <w:t>想改变生命中的任何事，藉由思想来转换频率。</w:t>
      </w:r>
      <w:r>
        <w:rPr>
          <w:rFonts w:ascii="Helvetica" w:hAnsi="Helvetica" w:cs="Helvetica"/>
          <w:color w:val="000000"/>
          <w:sz w:val="21"/>
          <w:szCs w:val="21"/>
        </w:rPr>
        <w:t>]</w:t>
      </w:r>
      <w:r>
        <w:rPr>
          <w:rFonts w:ascii="Helvetica" w:hAnsi="Helvetica" w:cs="Helvetica"/>
          <w:color w:val="000000"/>
          <w:sz w:val="21"/>
          <w:szCs w:val="21"/>
        </w:rPr>
        <w:t>华伦</w:t>
      </w:r>
      <w:r>
        <w:rPr>
          <w:rFonts w:ascii="Helvetica" w:hAnsi="Helvetica" w:cs="Helvetica"/>
          <w:color w:val="000000"/>
          <w:sz w:val="21"/>
          <w:szCs w:val="21"/>
        </w:rPr>
        <w:t xml:space="preserve">? </w:t>
      </w:r>
      <w:r>
        <w:rPr>
          <w:rFonts w:ascii="Helvetica" w:hAnsi="Helvetica" w:cs="Helvetica"/>
          <w:color w:val="000000"/>
          <w:sz w:val="21"/>
          <w:szCs w:val="21"/>
        </w:rPr>
        <w:t>巴菲特</w:t>
      </w:r>
      <w:r>
        <w:rPr>
          <w:rFonts w:ascii="Helvetica" w:hAnsi="Helvetica" w:cs="Helvetica"/>
          <w:color w:val="000000"/>
          <w:sz w:val="21"/>
          <w:szCs w:val="21"/>
        </w:rPr>
        <w:t>(Warren E. Buffett)</w:t>
      </w:r>
      <w:r>
        <w:rPr>
          <w:rFonts w:ascii="Helvetica" w:hAnsi="Helvetica" w:cs="Helvetica"/>
          <w:color w:val="000000"/>
          <w:sz w:val="21"/>
          <w:szCs w:val="21"/>
        </w:rPr>
        <w:t>曾经有感而发地说：</w:t>
      </w:r>
      <w:r>
        <w:rPr>
          <w:rFonts w:ascii="Helvetica" w:hAnsi="Helvetica" w:cs="Helvetica"/>
          <w:color w:val="000000"/>
          <w:sz w:val="21"/>
          <w:szCs w:val="21"/>
        </w:rPr>
        <w:t>[</w:t>
      </w:r>
      <w:r>
        <w:rPr>
          <w:rFonts w:ascii="Helvetica" w:hAnsi="Helvetica" w:cs="Helvetica"/>
          <w:color w:val="000000"/>
          <w:sz w:val="21"/>
          <w:szCs w:val="21"/>
        </w:rPr>
        <w:t>如果在击败敌人之前，先将自己击败，就有更强的力量来参与竞争，懂得放弃的人，已经握住一把创新的钥匙。</w:t>
      </w:r>
      <w:r>
        <w:rPr>
          <w:rFonts w:ascii="Helvetica" w:hAnsi="Helvetica" w:cs="Helvetica"/>
          <w:color w:val="000000"/>
          <w:sz w:val="21"/>
          <w:szCs w:val="21"/>
        </w:rPr>
        <w:t>]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惯性是成功最大的梦魇，对抗惯性，进行企业自我改造，是领导人不能忽视的课题。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998967" cy="3114675"/>
            <wp:effectExtent l="19050" t="0" r="0" b="0"/>
            <wp:docPr id="3" name="图片 3" descr="https://mmbiz.qpic.cn/mmbiz_jpg/hDJyjEfjhCBJdfZaUyaPu7ecZon7I9byuibUvibicKplysMnHC0davbs3VzcXUrERRv2yzOFiaxgPXjUF0pc6F0r7A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hDJyjEfjhCBJdfZaUyaPu7ecZon7I9byuibUvibicKplysMnHC0davbs3VzcXUrERRv2yzOFiaxgPXjUF0pc6F0r7A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67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也许是在原有的基础架构上建立新的商业模式，也可能是全盘的组织重整，最终的目标都是在取得下一波竞争中的最大优势。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离开舒适区不容易，放弃手上现有的往往比创造新的更不易，但这是领导人智慧与勇气的选择，是基于战略的价值判断，是以退为进，以攻为守的策略抉择，也是创新的开始。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不满足于现状，不断地变革，就不会被潮流或竞争者所追赶，甚至淹没，从英特尔、</w:t>
      </w:r>
      <w:r>
        <w:rPr>
          <w:rFonts w:ascii="Helvetica" w:hAnsi="Helvetica" w:cs="Helvetica"/>
          <w:color w:val="000000"/>
          <w:sz w:val="21"/>
          <w:szCs w:val="21"/>
        </w:rPr>
        <w:t>IBM</w:t>
      </w:r>
      <w:r>
        <w:rPr>
          <w:rFonts w:ascii="Helvetica" w:hAnsi="Helvetica" w:cs="Helvetica"/>
          <w:color w:val="000000"/>
          <w:sz w:val="21"/>
          <w:szCs w:val="21"/>
        </w:rPr>
        <w:t>、</w:t>
      </w:r>
      <w:r>
        <w:rPr>
          <w:rFonts w:ascii="Helvetica" w:hAnsi="Helvetica" w:cs="Helvetica"/>
          <w:color w:val="000000"/>
          <w:sz w:val="21"/>
          <w:szCs w:val="21"/>
        </w:rPr>
        <w:t xml:space="preserve">HP </w:t>
      </w:r>
      <w:r>
        <w:rPr>
          <w:rFonts w:ascii="Helvetica" w:hAnsi="Helvetica" w:cs="Helvetica"/>
          <w:color w:val="000000"/>
          <w:sz w:val="21"/>
          <w:szCs w:val="21"/>
        </w:rPr>
        <w:t>、奇异、摩托罗拉等成功企业的例子中，都可以看出他们藉由计划性的放弃与创新，以争取研发与市场战略的制高点。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身为现代企业领导人，在拥有全球化视野、设定宏大的目标、具备驾驭复杂状况的能力，以及展现团队合作的执行力与领导力之际，还得保持灵活与动态思维来对抗惯性，持续在组织文化中植入创新因子。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因为领导者的作为，永远不只是个人的事，企业将因他的一言一行而改变，领头雁将决定整体雁群的方向与速度，以及能否快速而安全地抵达目的地。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Style w:val="a4"/>
          <w:rFonts w:ascii="Helvetica" w:hAnsi="Helvetica" w:cs="Helvetica"/>
          <w:color w:val="021EAA"/>
          <w:sz w:val="27"/>
          <w:szCs w:val="27"/>
        </w:rPr>
        <w:t>成功领导人所带领的团队，通常有下列特点：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1.</w:t>
      </w:r>
      <w:r>
        <w:rPr>
          <w:rFonts w:ascii="Helvetica" w:hAnsi="Helvetica" w:cs="Helvetica"/>
          <w:color w:val="000000"/>
          <w:sz w:val="21"/>
          <w:szCs w:val="21"/>
        </w:rPr>
        <w:t>目标明确。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2.</w:t>
      </w:r>
      <w:r>
        <w:rPr>
          <w:rFonts w:ascii="Helvetica" w:hAnsi="Helvetica" w:cs="Helvetica"/>
          <w:color w:val="000000"/>
          <w:sz w:val="21"/>
          <w:szCs w:val="21"/>
        </w:rPr>
        <w:t>各司其职。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3.</w:t>
      </w:r>
      <w:r>
        <w:rPr>
          <w:rFonts w:ascii="Helvetica" w:hAnsi="Helvetica" w:cs="Helvetica"/>
          <w:color w:val="000000"/>
          <w:sz w:val="21"/>
          <w:szCs w:val="21"/>
        </w:rPr>
        <w:t>各负其责。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4.</w:t>
      </w:r>
      <w:r>
        <w:rPr>
          <w:rFonts w:ascii="Helvetica" w:hAnsi="Helvetica" w:cs="Helvetica"/>
          <w:color w:val="000000"/>
          <w:sz w:val="21"/>
          <w:szCs w:val="21"/>
        </w:rPr>
        <w:t>强调的参与感。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5.</w:t>
      </w:r>
      <w:r>
        <w:rPr>
          <w:rFonts w:ascii="Helvetica" w:hAnsi="Helvetica" w:cs="Helvetica"/>
          <w:color w:val="000000"/>
          <w:sz w:val="21"/>
          <w:szCs w:val="21"/>
        </w:rPr>
        <w:t>相互倾听。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6.</w:t>
      </w:r>
      <w:r>
        <w:rPr>
          <w:rFonts w:ascii="Helvetica" w:hAnsi="Helvetica" w:cs="Helvetica"/>
          <w:color w:val="000000"/>
          <w:sz w:val="21"/>
          <w:szCs w:val="21"/>
        </w:rPr>
        <w:t>凝聚力强。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7.</w:t>
      </w:r>
      <w:r>
        <w:rPr>
          <w:rFonts w:ascii="Helvetica" w:hAnsi="Helvetica" w:cs="Helvetica"/>
          <w:color w:val="000000"/>
          <w:sz w:val="21"/>
          <w:szCs w:val="21"/>
        </w:rPr>
        <w:t>沟通无碍。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8.</w:t>
      </w:r>
      <w:r>
        <w:rPr>
          <w:rFonts w:ascii="Helvetica" w:hAnsi="Helvetica" w:cs="Helvetica"/>
          <w:color w:val="000000"/>
          <w:sz w:val="21"/>
          <w:szCs w:val="21"/>
        </w:rPr>
        <w:t>团结互助。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ind w:firstLine="480"/>
        <w:jc w:val="both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1"/>
          <w:szCs w:val="21"/>
        </w:rPr>
        <w:t>9.</w:t>
      </w:r>
      <w:r>
        <w:rPr>
          <w:rFonts w:ascii="Helvetica" w:hAnsi="Helvetica" w:cs="Helvetica"/>
          <w:color w:val="000000"/>
          <w:sz w:val="21"/>
          <w:szCs w:val="21"/>
        </w:rPr>
        <w:t>彼此认同。</w:t>
      </w: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</w:p>
    <w:p w:rsidR="00E02406" w:rsidRDefault="00E02406" w:rsidP="00E02406">
      <w:pPr>
        <w:pStyle w:val="a3"/>
        <w:spacing w:before="0" w:beforeAutospacing="0" w:after="0" w:afterAutospacing="0" w:line="384" w:lineRule="atLeast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4800600" cy="2730341"/>
            <wp:effectExtent l="19050" t="0" r="0" b="0"/>
            <wp:docPr id="4" name="图片 4" descr="https://mmbiz.qpic.cn/mmbiz_gif/TPVViaZ67V9aVRFYBiaMTQPZoQic0LjxE13iajHVhhD6w9y7F6J9FxEw2rzu0hQBBBVfnNpbWwpAOu5TO5m4TAVhyQ/640?wx_fmt=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gif/TPVViaZ67V9aVRFYBiaMTQPZoQic0LjxE13iajHVhhD6w9y7F6J9FxEw2rzu0hQBBBVfnNpbWwpAOu5TO5m4TAVhyQ/640?wx_fmt=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73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06" w:rsidRDefault="00E02406" w:rsidP="00D31D50">
      <w:pPr>
        <w:spacing w:line="220" w:lineRule="atLeast"/>
      </w:pPr>
    </w:p>
    <w:sectPr w:rsidR="00E0240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F2E17"/>
    <w:rsid w:val="002F1FC1"/>
    <w:rsid w:val="00323B43"/>
    <w:rsid w:val="00382D68"/>
    <w:rsid w:val="003D37D8"/>
    <w:rsid w:val="00426133"/>
    <w:rsid w:val="004358AB"/>
    <w:rsid w:val="008B7726"/>
    <w:rsid w:val="00D31D50"/>
    <w:rsid w:val="00E02406"/>
    <w:rsid w:val="00EF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40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02406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240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240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4</cp:revision>
  <dcterms:created xsi:type="dcterms:W3CDTF">2008-09-11T17:20:00Z</dcterms:created>
  <dcterms:modified xsi:type="dcterms:W3CDTF">2018-05-19T10:38:00Z</dcterms:modified>
</cp:coreProperties>
</file>